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F0" w:rsidRPr="00D330CE" w:rsidRDefault="001A52F0" w:rsidP="00987C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lv-LV"/>
        </w:rPr>
      </w:pPr>
      <w:r w:rsidRPr="00D330CE">
        <w:rPr>
          <w:rFonts w:ascii="Arial" w:eastAsia="Times New Roman" w:hAnsi="Arial" w:cs="Arial"/>
          <w:b/>
          <w:bCs/>
          <w:color w:val="000000"/>
          <w:lang w:eastAsia="lv-LV"/>
        </w:rPr>
        <w:t>AS "Rīgas juvelierizstrādājumu rūpnīca" 2</w:t>
      </w:r>
      <w:r w:rsidR="00FC3421">
        <w:rPr>
          <w:rFonts w:ascii="Arial" w:eastAsia="Times New Roman" w:hAnsi="Arial" w:cs="Arial"/>
          <w:b/>
          <w:bCs/>
          <w:color w:val="000000"/>
          <w:lang w:eastAsia="lv-LV"/>
        </w:rPr>
        <w:t>8</w:t>
      </w:r>
      <w:r w:rsidRPr="00D330CE">
        <w:rPr>
          <w:rFonts w:ascii="Arial" w:eastAsia="Times New Roman" w:hAnsi="Arial" w:cs="Arial"/>
          <w:b/>
          <w:bCs/>
          <w:color w:val="000000"/>
          <w:lang w:eastAsia="lv-LV"/>
        </w:rPr>
        <w:t>.0</w:t>
      </w:r>
      <w:r w:rsidR="00FC3421">
        <w:rPr>
          <w:rFonts w:ascii="Arial" w:eastAsia="Times New Roman" w:hAnsi="Arial" w:cs="Arial"/>
          <w:b/>
          <w:bCs/>
          <w:color w:val="000000"/>
          <w:lang w:eastAsia="lv-LV"/>
        </w:rPr>
        <w:t>7.2020</w:t>
      </w:r>
      <w:r w:rsidRPr="00D330CE">
        <w:rPr>
          <w:rFonts w:ascii="Arial" w:eastAsia="Times New Roman" w:hAnsi="Arial" w:cs="Arial"/>
          <w:b/>
          <w:bCs/>
          <w:color w:val="000000"/>
          <w:lang w:eastAsia="lv-LV"/>
        </w:rPr>
        <w:t>. kārtējās akcionāru sapulces lēmumi</w:t>
      </w:r>
    </w:p>
    <w:p w:rsidR="00FD66CA" w:rsidRDefault="00FD66CA" w:rsidP="006B0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lv-LV"/>
        </w:rPr>
      </w:pPr>
    </w:p>
    <w:p w:rsidR="00FD513F" w:rsidRDefault="00FD513F" w:rsidP="006B0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lv-LV"/>
        </w:rPr>
      </w:pPr>
    </w:p>
    <w:p w:rsidR="001A52F0" w:rsidRDefault="00FD66CA" w:rsidP="006B0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1. </w:t>
      </w:r>
      <w:r w:rsidR="001A52F0" w:rsidRPr="00D330CE">
        <w:rPr>
          <w:rFonts w:ascii="Arial" w:eastAsia="Times New Roman" w:hAnsi="Arial" w:cs="Arial"/>
          <w:color w:val="000000"/>
          <w:lang w:eastAsia="lv-LV"/>
        </w:rPr>
        <w:t>Pieņemt zināšanai AS „Rīgas juvelierizstrādājumu rūpnīca” valdes un padomes ziņojumus.</w:t>
      </w:r>
    </w:p>
    <w:p w:rsidR="006B0701" w:rsidRDefault="006B0701" w:rsidP="006B0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lv-LV"/>
        </w:rPr>
      </w:pPr>
    </w:p>
    <w:p w:rsidR="001A52F0" w:rsidRDefault="00FD66CA" w:rsidP="006B0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>2.</w:t>
      </w:r>
      <w:r w:rsidR="001A52F0" w:rsidRPr="00D330CE">
        <w:rPr>
          <w:rFonts w:ascii="Arial" w:eastAsia="Times New Roman" w:hAnsi="Arial" w:cs="Arial"/>
          <w:color w:val="000000"/>
          <w:lang w:eastAsia="lv-LV"/>
        </w:rPr>
        <w:t xml:space="preserve"> Apstiprināt AS „Rīgas juvelierizstrādājumu rūpnīca” 201</w:t>
      </w:r>
      <w:r w:rsidR="00FC3421">
        <w:rPr>
          <w:rFonts w:ascii="Arial" w:eastAsia="Times New Roman" w:hAnsi="Arial" w:cs="Arial"/>
          <w:color w:val="000000"/>
          <w:lang w:eastAsia="lv-LV"/>
        </w:rPr>
        <w:t>9</w:t>
      </w:r>
      <w:r w:rsidR="001A52F0" w:rsidRPr="00D330CE">
        <w:rPr>
          <w:rFonts w:ascii="Arial" w:eastAsia="Times New Roman" w:hAnsi="Arial" w:cs="Arial"/>
          <w:color w:val="000000"/>
          <w:lang w:eastAsia="lv-LV"/>
        </w:rPr>
        <w:t>.gada pārskatu.</w:t>
      </w:r>
    </w:p>
    <w:p w:rsidR="001A52F0" w:rsidRPr="00987C3E" w:rsidRDefault="00FD66CA" w:rsidP="001A5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3. </w:t>
      </w:r>
      <w:r w:rsidR="00FC3421" w:rsidRPr="00EA0B89">
        <w:rPr>
          <w:rFonts w:ascii="Arial" w:eastAsia="Times New Roman" w:hAnsi="Arial" w:cs="Arial"/>
          <w:color w:val="000000"/>
          <w:lang w:eastAsia="lv-LV"/>
        </w:rPr>
        <w:t>Par AS „Rīgas juvelierizstrādājumu rūpnīca” revidentu 2020. gadam ievēlēt SIA “</w:t>
      </w:r>
      <w:proofErr w:type="spellStart"/>
      <w:r w:rsidR="00FC3421" w:rsidRPr="00EA0B89">
        <w:rPr>
          <w:rFonts w:ascii="Arial" w:eastAsia="Times New Roman" w:hAnsi="Arial" w:cs="Arial"/>
          <w:color w:val="000000"/>
          <w:lang w:eastAsia="lv-LV"/>
        </w:rPr>
        <w:t>Nexia</w:t>
      </w:r>
      <w:proofErr w:type="spellEnd"/>
      <w:r w:rsidR="00FC3421" w:rsidRPr="00EA0B89">
        <w:rPr>
          <w:rFonts w:ascii="Arial" w:eastAsia="Times New Roman" w:hAnsi="Arial" w:cs="Arial"/>
          <w:color w:val="000000"/>
          <w:lang w:eastAsia="lv-LV"/>
        </w:rPr>
        <w:t xml:space="preserve"> Audit </w:t>
      </w:r>
      <w:proofErr w:type="spellStart"/>
      <w:r w:rsidR="00FC3421" w:rsidRPr="00EA0B89">
        <w:rPr>
          <w:rFonts w:ascii="Arial" w:eastAsia="Times New Roman" w:hAnsi="Arial" w:cs="Arial"/>
          <w:color w:val="000000"/>
          <w:lang w:eastAsia="lv-LV"/>
        </w:rPr>
        <w:t>Advice</w:t>
      </w:r>
      <w:proofErr w:type="spellEnd"/>
      <w:r w:rsidR="00FC3421" w:rsidRPr="00EA0B89">
        <w:rPr>
          <w:rFonts w:ascii="Arial" w:eastAsia="Times New Roman" w:hAnsi="Arial" w:cs="Arial"/>
          <w:color w:val="000000"/>
          <w:lang w:eastAsia="lv-LV"/>
        </w:rPr>
        <w:t>” (licence Nr.134).</w:t>
      </w:r>
    </w:p>
    <w:p w:rsidR="00FC3421" w:rsidRPr="00EA0B89" w:rsidRDefault="00FD66CA" w:rsidP="00FC342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4. </w:t>
      </w:r>
      <w:r w:rsidR="00FC3421" w:rsidRPr="00EA0B89">
        <w:rPr>
          <w:rFonts w:ascii="Arial" w:eastAsia="Times New Roman" w:hAnsi="Arial" w:cs="Arial"/>
          <w:color w:val="000000"/>
          <w:lang w:eastAsia="lv-LV"/>
        </w:rPr>
        <w:t>Noteikt AS „Rīgas juvelierizstrādājumu rūpnīca” revidentam atlīdzību par revidenta pienākumu pildīšanu 2020.gadā – EUR 4840,- apmērā.</w:t>
      </w:r>
    </w:p>
    <w:p w:rsidR="001A52F0" w:rsidRPr="00987C3E" w:rsidRDefault="001A52F0" w:rsidP="006B0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lv-LV"/>
        </w:rPr>
      </w:pPr>
      <w:bookmarkStart w:id="0" w:name="_GoBack"/>
      <w:bookmarkEnd w:id="0"/>
    </w:p>
    <w:p w:rsidR="006B0701" w:rsidRPr="00987C3E" w:rsidRDefault="006B0701" w:rsidP="006B0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lv-LV"/>
        </w:rPr>
      </w:pPr>
    </w:p>
    <w:p w:rsidR="006B0701" w:rsidRPr="00987C3E" w:rsidRDefault="006B0701" w:rsidP="006B0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lv-LV"/>
        </w:rPr>
      </w:pPr>
    </w:p>
    <w:p w:rsidR="00BC27B7" w:rsidRDefault="00BC27B7" w:rsidP="006B0701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sectPr w:rsidR="00BC27B7" w:rsidSect="003271B5">
      <w:pgSz w:w="12240" w:h="15840"/>
      <w:pgMar w:top="454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0"/>
    <w:rsid w:val="00126E2F"/>
    <w:rsid w:val="0016181D"/>
    <w:rsid w:val="001A52F0"/>
    <w:rsid w:val="00311EEB"/>
    <w:rsid w:val="003271B5"/>
    <w:rsid w:val="003E04F7"/>
    <w:rsid w:val="006B0701"/>
    <w:rsid w:val="00764F89"/>
    <w:rsid w:val="007E5B64"/>
    <w:rsid w:val="008F0D63"/>
    <w:rsid w:val="00987C3E"/>
    <w:rsid w:val="00A110E5"/>
    <w:rsid w:val="00AF7CA1"/>
    <w:rsid w:val="00BC27B7"/>
    <w:rsid w:val="00D03C31"/>
    <w:rsid w:val="00D330CE"/>
    <w:rsid w:val="00FC3421"/>
    <w:rsid w:val="00FD513F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0F7E-4729-4FC7-8A43-071D2B24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F0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52F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A5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2F0"/>
    <w:rPr>
      <w:sz w:val="20"/>
      <w:szCs w:val="20"/>
      <w:lang w:val="lv-LV"/>
    </w:rPr>
  </w:style>
  <w:style w:type="paragraph" w:styleId="NormalWeb">
    <w:name w:val="Normal (Web)"/>
    <w:basedOn w:val="Normal"/>
    <w:uiPriority w:val="99"/>
    <w:unhideWhenUsed/>
    <w:rsid w:val="001A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Rupnicagold Rigagold</dc:creator>
  <cp:keywords/>
  <dc:description/>
  <cp:lastModifiedBy>RJR</cp:lastModifiedBy>
  <cp:revision>9</cp:revision>
  <cp:lastPrinted>2017-04-25T11:37:00Z</cp:lastPrinted>
  <dcterms:created xsi:type="dcterms:W3CDTF">2017-04-27T08:14:00Z</dcterms:created>
  <dcterms:modified xsi:type="dcterms:W3CDTF">2020-07-28T11:00:00Z</dcterms:modified>
</cp:coreProperties>
</file>