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4E4" w:rsidRPr="007C7433" w:rsidRDefault="00EA74E4" w:rsidP="00EA74E4">
      <w:pPr>
        <w:pStyle w:val="Heading3"/>
        <w:rPr>
          <w:rFonts w:ascii="Arial" w:hAnsi="Arial" w:cs="Arial"/>
          <w:sz w:val="22"/>
          <w:szCs w:val="22"/>
        </w:rPr>
      </w:pPr>
      <w:r w:rsidRPr="007C7433">
        <w:rPr>
          <w:rFonts w:ascii="Arial" w:hAnsi="Arial" w:cs="Arial"/>
          <w:sz w:val="22"/>
          <w:szCs w:val="22"/>
        </w:rPr>
        <w:t>Paziņojums par AS „Rīgas juvelierizstrādājumu rūpnīca” kārtēj</w:t>
      </w:r>
      <w:r w:rsidR="00407536">
        <w:rPr>
          <w:rFonts w:ascii="Arial" w:hAnsi="Arial" w:cs="Arial"/>
          <w:sz w:val="22"/>
          <w:szCs w:val="22"/>
        </w:rPr>
        <w:t>ā</w:t>
      </w:r>
      <w:r w:rsidRPr="007C7433">
        <w:rPr>
          <w:rFonts w:ascii="Arial" w:hAnsi="Arial" w:cs="Arial"/>
          <w:sz w:val="22"/>
          <w:szCs w:val="22"/>
        </w:rPr>
        <w:t>s akcionāru sapulces sasaukšanu 2</w:t>
      </w:r>
      <w:r w:rsidR="00C80C92">
        <w:rPr>
          <w:rFonts w:ascii="Arial" w:hAnsi="Arial" w:cs="Arial"/>
          <w:sz w:val="22"/>
          <w:szCs w:val="22"/>
        </w:rPr>
        <w:t>5</w:t>
      </w:r>
      <w:r w:rsidRPr="007C7433">
        <w:rPr>
          <w:rFonts w:ascii="Arial" w:hAnsi="Arial" w:cs="Arial"/>
          <w:sz w:val="22"/>
          <w:szCs w:val="22"/>
        </w:rPr>
        <w:t>.04.201</w:t>
      </w:r>
      <w:r w:rsidR="00E7429D">
        <w:rPr>
          <w:rFonts w:ascii="Arial" w:hAnsi="Arial" w:cs="Arial"/>
          <w:sz w:val="22"/>
          <w:szCs w:val="22"/>
        </w:rPr>
        <w:t>8</w:t>
      </w:r>
      <w:r w:rsidRPr="007C7433">
        <w:rPr>
          <w:rFonts w:ascii="Arial" w:hAnsi="Arial" w:cs="Arial"/>
          <w:sz w:val="22"/>
          <w:szCs w:val="22"/>
        </w:rPr>
        <w:t>.</w:t>
      </w:r>
    </w:p>
    <w:p w:rsidR="00EF099B" w:rsidRPr="007C7433" w:rsidRDefault="00EF099B" w:rsidP="00EF099B">
      <w:pPr>
        <w:pStyle w:val="msonormal0"/>
        <w:jc w:val="both"/>
        <w:rPr>
          <w:rFonts w:ascii="Arial" w:hAnsi="Arial" w:cs="Arial"/>
          <w:sz w:val="22"/>
          <w:szCs w:val="22"/>
        </w:rPr>
      </w:pPr>
      <w:r w:rsidRPr="007C7433">
        <w:rPr>
          <w:rFonts w:ascii="Arial" w:hAnsi="Arial" w:cs="Arial"/>
          <w:sz w:val="22"/>
          <w:szCs w:val="22"/>
        </w:rPr>
        <w:t xml:space="preserve">Akciju sabiedrības „Rīgas juvelierizstrādājumu rūpnīca” valde paziņo, ka tā sasauc a/s „Rīgas juvelierizstrādājumu rūpnīca” (reģistrācijas nr. 40003044420, juridiskā adrese: Terēzes iela 1, Rīga) kārtējo akcionāru sapulci. </w:t>
      </w:r>
    </w:p>
    <w:p w:rsidR="00EF099B" w:rsidRPr="007C7433" w:rsidRDefault="00EF099B" w:rsidP="00EF099B">
      <w:pPr>
        <w:pStyle w:val="msonormal0"/>
        <w:jc w:val="both"/>
        <w:rPr>
          <w:rFonts w:ascii="Arial" w:hAnsi="Arial" w:cs="Arial"/>
          <w:sz w:val="22"/>
          <w:szCs w:val="22"/>
        </w:rPr>
      </w:pPr>
      <w:r w:rsidRPr="007C7433">
        <w:rPr>
          <w:rFonts w:ascii="Arial" w:hAnsi="Arial" w:cs="Arial"/>
          <w:sz w:val="22"/>
          <w:szCs w:val="22"/>
        </w:rPr>
        <w:t xml:space="preserve">Akcionāru sapulce notiks akciju sabiedrības „Rīgas juvelierizstrādājumu rūpnīca” </w:t>
      </w:r>
      <w:r w:rsidR="000A5156">
        <w:rPr>
          <w:rFonts w:ascii="Arial" w:hAnsi="Arial" w:cs="Arial"/>
          <w:sz w:val="22"/>
          <w:szCs w:val="22"/>
        </w:rPr>
        <w:t>biroja</w:t>
      </w:r>
      <w:r w:rsidRPr="007C7433">
        <w:rPr>
          <w:rFonts w:ascii="Arial" w:hAnsi="Arial" w:cs="Arial"/>
          <w:sz w:val="22"/>
          <w:szCs w:val="22"/>
        </w:rPr>
        <w:t xml:space="preserve"> t</w:t>
      </w:r>
      <w:r w:rsidR="007711E8" w:rsidRPr="007C7433">
        <w:rPr>
          <w:rFonts w:ascii="Arial" w:hAnsi="Arial" w:cs="Arial"/>
          <w:sz w:val="22"/>
          <w:szCs w:val="22"/>
        </w:rPr>
        <w:t>elpās Rīgā, Terēzes ielā 1, 201</w:t>
      </w:r>
      <w:r w:rsidR="00E7429D">
        <w:rPr>
          <w:rFonts w:ascii="Arial" w:hAnsi="Arial" w:cs="Arial"/>
          <w:sz w:val="22"/>
          <w:szCs w:val="22"/>
        </w:rPr>
        <w:t>8</w:t>
      </w:r>
      <w:r w:rsidR="007711E8" w:rsidRPr="007C7433">
        <w:rPr>
          <w:rFonts w:ascii="Arial" w:hAnsi="Arial" w:cs="Arial"/>
          <w:sz w:val="22"/>
          <w:szCs w:val="22"/>
        </w:rPr>
        <w:t>.gada 2</w:t>
      </w:r>
      <w:r w:rsidR="00C80C92">
        <w:rPr>
          <w:rFonts w:ascii="Arial" w:hAnsi="Arial" w:cs="Arial"/>
          <w:sz w:val="22"/>
          <w:szCs w:val="22"/>
        </w:rPr>
        <w:t>5</w:t>
      </w:r>
      <w:r w:rsidRPr="007C7433">
        <w:rPr>
          <w:rFonts w:ascii="Arial" w:hAnsi="Arial" w:cs="Arial"/>
          <w:sz w:val="22"/>
          <w:szCs w:val="22"/>
        </w:rPr>
        <w:t>.aprīlī plkst. 10.00.</w:t>
      </w:r>
    </w:p>
    <w:p w:rsidR="00EF099B" w:rsidRPr="007C7433" w:rsidRDefault="00EF099B" w:rsidP="00EF099B">
      <w:pPr>
        <w:pStyle w:val="NoSpacing"/>
        <w:rPr>
          <w:rFonts w:ascii="Arial" w:hAnsi="Arial" w:cs="Arial"/>
          <w:b/>
          <w:lang w:val="lv-LV"/>
        </w:rPr>
      </w:pPr>
      <w:r w:rsidRPr="007C7433">
        <w:rPr>
          <w:rFonts w:ascii="Arial" w:hAnsi="Arial" w:cs="Arial"/>
          <w:b/>
          <w:lang w:val="lv-LV"/>
        </w:rPr>
        <w:t>Sapulces darba kārtība:</w:t>
      </w:r>
    </w:p>
    <w:p w:rsidR="00EF099B" w:rsidRPr="007C7433" w:rsidRDefault="00EF099B" w:rsidP="00EF099B">
      <w:pPr>
        <w:pStyle w:val="NoSpacing"/>
        <w:rPr>
          <w:rFonts w:ascii="Arial" w:hAnsi="Arial" w:cs="Arial"/>
          <w:b/>
          <w:lang w:val="lv-LV"/>
        </w:rPr>
      </w:pPr>
      <w:r w:rsidRPr="007C7433">
        <w:rPr>
          <w:rFonts w:ascii="Arial" w:hAnsi="Arial" w:cs="Arial"/>
          <w:b/>
          <w:lang w:val="lv-LV"/>
        </w:rPr>
        <w:t>1. Valdes un padomes ziņojumi.</w:t>
      </w:r>
    </w:p>
    <w:p w:rsidR="00EF099B" w:rsidRPr="007C7433" w:rsidRDefault="007711E8" w:rsidP="00EF099B">
      <w:pPr>
        <w:pStyle w:val="NoSpacing"/>
        <w:rPr>
          <w:rFonts w:ascii="Arial" w:hAnsi="Arial" w:cs="Arial"/>
          <w:b/>
          <w:lang w:val="lv-LV"/>
        </w:rPr>
      </w:pPr>
      <w:r w:rsidRPr="007C7433">
        <w:rPr>
          <w:rFonts w:ascii="Arial" w:hAnsi="Arial" w:cs="Arial"/>
          <w:b/>
          <w:lang w:val="lv-LV"/>
        </w:rPr>
        <w:t>2. 201</w:t>
      </w:r>
      <w:r w:rsidR="00E7429D">
        <w:rPr>
          <w:rFonts w:ascii="Arial" w:hAnsi="Arial" w:cs="Arial"/>
          <w:b/>
          <w:lang w:val="lv-LV"/>
        </w:rPr>
        <w:t>7</w:t>
      </w:r>
      <w:r w:rsidR="00EF099B" w:rsidRPr="007C7433">
        <w:rPr>
          <w:rFonts w:ascii="Arial" w:hAnsi="Arial" w:cs="Arial"/>
          <w:b/>
          <w:lang w:val="lv-LV"/>
        </w:rPr>
        <w:t>.gada pārskata apstiprināšana.</w:t>
      </w:r>
    </w:p>
    <w:p w:rsidR="00EF099B" w:rsidRPr="007C7433" w:rsidRDefault="00EF099B" w:rsidP="00EF099B">
      <w:pPr>
        <w:pStyle w:val="NoSpacing"/>
        <w:rPr>
          <w:rFonts w:ascii="Arial" w:hAnsi="Arial" w:cs="Arial"/>
          <w:b/>
          <w:color w:val="000000"/>
        </w:rPr>
      </w:pPr>
      <w:r w:rsidRPr="007C7433">
        <w:rPr>
          <w:rFonts w:ascii="Arial" w:hAnsi="Arial" w:cs="Arial"/>
          <w:b/>
          <w:color w:val="000000"/>
        </w:rPr>
        <w:t xml:space="preserve">3. </w:t>
      </w:r>
      <w:proofErr w:type="spellStart"/>
      <w:r w:rsidRPr="007C7433">
        <w:rPr>
          <w:rFonts w:ascii="Arial" w:hAnsi="Arial" w:cs="Arial"/>
          <w:b/>
          <w:color w:val="000000"/>
        </w:rPr>
        <w:t>Revidenta</w:t>
      </w:r>
      <w:proofErr w:type="spellEnd"/>
      <w:r w:rsidRPr="007C7433">
        <w:rPr>
          <w:rFonts w:ascii="Arial" w:hAnsi="Arial" w:cs="Arial"/>
          <w:b/>
          <w:color w:val="000000"/>
        </w:rPr>
        <w:t xml:space="preserve"> </w:t>
      </w:r>
      <w:proofErr w:type="spellStart"/>
      <w:r w:rsidRPr="007C7433">
        <w:rPr>
          <w:rFonts w:ascii="Arial" w:hAnsi="Arial" w:cs="Arial"/>
          <w:b/>
          <w:color w:val="000000"/>
        </w:rPr>
        <w:t>ievēlēšana</w:t>
      </w:r>
      <w:proofErr w:type="spellEnd"/>
      <w:r w:rsidRPr="007C7433">
        <w:rPr>
          <w:rFonts w:ascii="Arial" w:hAnsi="Arial" w:cs="Arial"/>
          <w:b/>
          <w:color w:val="000000"/>
        </w:rPr>
        <w:t xml:space="preserve"> un </w:t>
      </w:r>
      <w:proofErr w:type="spellStart"/>
      <w:r w:rsidRPr="007C7433">
        <w:rPr>
          <w:rFonts w:ascii="Arial" w:hAnsi="Arial" w:cs="Arial"/>
          <w:b/>
          <w:color w:val="000000"/>
        </w:rPr>
        <w:t>atlīdzības</w:t>
      </w:r>
      <w:proofErr w:type="spellEnd"/>
      <w:r w:rsidRPr="007C7433">
        <w:rPr>
          <w:rFonts w:ascii="Arial" w:hAnsi="Arial" w:cs="Arial"/>
          <w:b/>
          <w:color w:val="000000"/>
        </w:rPr>
        <w:t xml:space="preserve"> </w:t>
      </w:r>
      <w:proofErr w:type="spellStart"/>
      <w:r w:rsidRPr="007C7433">
        <w:rPr>
          <w:rFonts w:ascii="Arial" w:hAnsi="Arial" w:cs="Arial"/>
          <w:b/>
          <w:color w:val="000000"/>
        </w:rPr>
        <w:t>noteikšana</w:t>
      </w:r>
      <w:proofErr w:type="spellEnd"/>
      <w:r w:rsidRPr="007C7433">
        <w:rPr>
          <w:rFonts w:ascii="Arial" w:hAnsi="Arial" w:cs="Arial"/>
          <w:b/>
          <w:color w:val="000000"/>
        </w:rPr>
        <w:t xml:space="preserve"> </w:t>
      </w:r>
      <w:proofErr w:type="spellStart"/>
      <w:r w:rsidRPr="007C7433">
        <w:rPr>
          <w:rFonts w:ascii="Arial" w:hAnsi="Arial" w:cs="Arial"/>
          <w:b/>
          <w:color w:val="000000"/>
        </w:rPr>
        <w:t>revidentam</w:t>
      </w:r>
      <w:proofErr w:type="spellEnd"/>
      <w:r w:rsidRPr="007C7433">
        <w:rPr>
          <w:rFonts w:ascii="Arial" w:hAnsi="Arial" w:cs="Arial"/>
          <w:b/>
          <w:color w:val="000000"/>
        </w:rPr>
        <w:t>.</w:t>
      </w:r>
    </w:p>
    <w:p w:rsidR="00EF099B" w:rsidRPr="007C7433" w:rsidRDefault="00EF099B" w:rsidP="00EF099B">
      <w:pPr>
        <w:pStyle w:val="msonormal0"/>
        <w:jc w:val="both"/>
        <w:rPr>
          <w:rFonts w:ascii="Arial" w:hAnsi="Arial" w:cs="Arial"/>
          <w:sz w:val="22"/>
          <w:szCs w:val="22"/>
        </w:rPr>
      </w:pPr>
      <w:r w:rsidRPr="007C7433">
        <w:rPr>
          <w:rFonts w:ascii="Arial" w:hAnsi="Arial" w:cs="Arial"/>
          <w:sz w:val="22"/>
          <w:szCs w:val="22"/>
        </w:rPr>
        <w:t xml:space="preserve">Akcionāru reģistrēšanās notiks sapulces dienā no plkst. 9.45 līdz 10.00 akcionāru sapulces norises vietā. </w:t>
      </w:r>
    </w:p>
    <w:p w:rsidR="00EF099B" w:rsidRPr="007C7433" w:rsidRDefault="00EF099B" w:rsidP="00EF099B">
      <w:pPr>
        <w:pStyle w:val="msonormal0"/>
        <w:jc w:val="both"/>
        <w:rPr>
          <w:rFonts w:ascii="Arial" w:hAnsi="Arial" w:cs="Arial"/>
          <w:sz w:val="22"/>
          <w:szCs w:val="22"/>
        </w:rPr>
      </w:pPr>
      <w:r w:rsidRPr="007C7433">
        <w:rPr>
          <w:rFonts w:ascii="Arial" w:hAnsi="Arial" w:cs="Arial"/>
          <w:sz w:val="22"/>
          <w:szCs w:val="22"/>
        </w:rPr>
        <w:t xml:space="preserve">Ieraksta datums akcionāru dalībai akciju sabiedrības „Rīgas juvelierizstrādājumu rūpnīca” kārtējā akcionāru sapulcē ir </w:t>
      </w:r>
      <w:r w:rsidR="0024376B" w:rsidRPr="006C074B">
        <w:rPr>
          <w:rFonts w:ascii="Arial" w:hAnsi="Arial" w:cs="Arial"/>
          <w:sz w:val="22"/>
          <w:szCs w:val="22"/>
        </w:rPr>
        <w:t>201</w:t>
      </w:r>
      <w:r w:rsidR="00E7429D" w:rsidRPr="006C074B">
        <w:rPr>
          <w:rFonts w:ascii="Arial" w:hAnsi="Arial" w:cs="Arial"/>
          <w:sz w:val="22"/>
          <w:szCs w:val="22"/>
        </w:rPr>
        <w:t>8</w:t>
      </w:r>
      <w:r w:rsidRPr="006C074B">
        <w:rPr>
          <w:rFonts w:ascii="Arial" w:hAnsi="Arial" w:cs="Arial"/>
          <w:sz w:val="22"/>
          <w:szCs w:val="22"/>
        </w:rPr>
        <w:t>.gada 1</w:t>
      </w:r>
      <w:r w:rsidR="00C80C92" w:rsidRPr="006C074B">
        <w:rPr>
          <w:rFonts w:ascii="Arial" w:hAnsi="Arial" w:cs="Arial"/>
          <w:sz w:val="22"/>
          <w:szCs w:val="22"/>
        </w:rPr>
        <w:t>8</w:t>
      </w:r>
      <w:r w:rsidRPr="006C074B">
        <w:rPr>
          <w:rFonts w:ascii="Arial" w:hAnsi="Arial" w:cs="Arial"/>
          <w:sz w:val="22"/>
          <w:szCs w:val="22"/>
        </w:rPr>
        <w:t>.aprīlis.</w:t>
      </w:r>
      <w:r w:rsidRPr="007C7433">
        <w:rPr>
          <w:rFonts w:ascii="Arial" w:hAnsi="Arial" w:cs="Arial"/>
          <w:sz w:val="22"/>
          <w:szCs w:val="22"/>
        </w:rPr>
        <w:t xml:space="preserve"> Tikai personas, kas ir akcionāri ieraksta datumā, ir tiesīgas ar tiem piederošo akciju skaitu ieraksta datumā piedalīties akciju sabiedrības „Rīgas juvelierizstrādājumu rūpnīca” kārtēj</w:t>
      </w:r>
      <w:r w:rsidR="00E7429D">
        <w:rPr>
          <w:rFonts w:ascii="Arial" w:hAnsi="Arial" w:cs="Arial"/>
          <w:sz w:val="22"/>
          <w:szCs w:val="22"/>
        </w:rPr>
        <w:t>ā akcionāru sapulcē 2018</w:t>
      </w:r>
      <w:r w:rsidR="0024376B" w:rsidRPr="007C7433">
        <w:rPr>
          <w:rFonts w:ascii="Arial" w:hAnsi="Arial" w:cs="Arial"/>
          <w:sz w:val="22"/>
          <w:szCs w:val="22"/>
        </w:rPr>
        <w:t>.gada 2</w:t>
      </w:r>
      <w:r w:rsidR="00C80C92">
        <w:rPr>
          <w:rFonts w:ascii="Arial" w:hAnsi="Arial" w:cs="Arial"/>
          <w:sz w:val="22"/>
          <w:szCs w:val="22"/>
        </w:rPr>
        <w:t>5</w:t>
      </w:r>
      <w:r w:rsidRPr="007C7433">
        <w:rPr>
          <w:rFonts w:ascii="Arial" w:hAnsi="Arial" w:cs="Arial"/>
          <w:sz w:val="22"/>
          <w:szCs w:val="22"/>
        </w:rPr>
        <w:t xml:space="preserve">.aprīlī. </w:t>
      </w:r>
    </w:p>
    <w:p w:rsidR="00EF099B" w:rsidRPr="007C7433" w:rsidRDefault="00EF099B" w:rsidP="00EF099B">
      <w:pPr>
        <w:pStyle w:val="msonormal0"/>
        <w:jc w:val="both"/>
        <w:rPr>
          <w:rFonts w:ascii="Arial" w:hAnsi="Arial" w:cs="Arial"/>
          <w:sz w:val="22"/>
          <w:szCs w:val="22"/>
        </w:rPr>
      </w:pPr>
      <w:r w:rsidRPr="007C7433">
        <w:rPr>
          <w:rFonts w:ascii="Arial" w:hAnsi="Arial" w:cs="Arial"/>
          <w:sz w:val="22"/>
          <w:szCs w:val="22"/>
        </w:rPr>
        <w:t>Akcionāri var piedalīties sapulcē personiski vai ar savu likumisko pārstāvju vai pilnvarnieku starpniecību:</w:t>
      </w:r>
    </w:p>
    <w:p w:rsidR="00EF099B" w:rsidRPr="007C7433" w:rsidRDefault="00EF099B" w:rsidP="00EF099B">
      <w:pPr>
        <w:pStyle w:val="msonormal0"/>
        <w:jc w:val="both"/>
        <w:rPr>
          <w:rFonts w:ascii="Arial" w:hAnsi="Arial" w:cs="Arial"/>
          <w:sz w:val="22"/>
          <w:szCs w:val="22"/>
        </w:rPr>
      </w:pPr>
      <w:r w:rsidRPr="007C7433">
        <w:rPr>
          <w:rFonts w:ascii="Arial" w:hAnsi="Arial" w:cs="Arial"/>
          <w:sz w:val="22"/>
          <w:szCs w:val="22"/>
        </w:rPr>
        <w:t>-akcionāriem reģistrējoties jāuzrāda pase vai cits personu apliecinošs dokuments;</w:t>
      </w:r>
    </w:p>
    <w:p w:rsidR="00EF099B" w:rsidRPr="007C7433" w:rsidRDefault="00EF099B" w:rsidP="00EF099B">
      <w:pPr>
        <w:pStyle w:val="msonormal0"/>
        <w:jc w:val="both"/>
        <w:rPr>
          <w:rFonts w:ascii="Arial" w:hAnsi="Arial" w:cs="Arial"/>
          <w:sz w:val="22"/>
          <w:szCs w:val="22"/>
        </w:rPr>
      </w:pPr>
      <w:r w:rsidRPr="007C7433">
        <w:rPr>
          <w:rFonts w:ascii="Arial" w:hAnsi="Arial" w:cs="Arial"/>
          <w:sz w:val="22"/>
          <w:szCs w:val="22"/>
        </w:rPr>
        <w:t xml:space="preserve">-akcionāru pārstāvjiem un pilnvarniekiem reģistrējoties jāuzrāda pase vai cits personu apliecinošs dokuments, jāiesniedz pārstāvētā akcionāra rakstiska pilnvara (pilnvarojuma veidlapa pieejama Oficiālās obligātās informācijas centrālās glabāšanas sistēmas interneta mājas lapā </w:t>
      </w:r>
      <w:hyperlink r:id="rId4" w:history="1">
        <w:r w:rsidRPr="007C7433">
          <w:rPr>
            <w:rStyle w:val="Hyperlink"/>
            <w:rFonts w:ascii="Arial" w:hAnsi="Arial" w:cs="Arial"/>
            <w:sz w:val="22"/>
            <w:szCs w:val="22"/>
          </w:rPr>
          <w:t>www.oricgs.lv</w:t>
        </w:r>
      </w:hyperlink>
      <w:r w:rsidR="0024376B" w:rsidRPr="007C7433">
        <w:rPr>
          <w:rFonts w:ascii="Arial" w:hAnsi="Arial" w:cs="Arial"/>
          <w:sz w:val="22"/>
          <w:szCs w:val="22"/>
        </w:rPr>
        <w:t>, akciju sabiedrības „</w:t>
      </w:r>
      <w:proofErr w:type="spellStart"/>
      <w:r w:rsidR="0024376B" w:rsidRPr="007C7433">
        <w:rPr>
          <w:rFonts w:ascii="Arial" w:hAnsi="Arial" w:cs="Arial"/>
          <w:sz w:val="22"/>
          <w:szCs w:val="22"/>
        </w:rPr>
        <w:t>Nasdaq</w:t>
      </w:r>
      <w:proofErr w:type="spellEnd"/>
      <w:r w:rsidRPr="007C7433">
        <w:rPr>
          <w:rFonts w:ascii="Arial" w:hAnsi="Arial" w:cs="Arial"/>
          <w:sz w:val="22"/>
          <w:szCs w:val="22"/>
        </w:rPr>
        <w:t xml:space="preserve"> </w:t>
      </w:r>
      <w:proofErr w:type="spellStart"/>
      <w:r w:rsidRPr="007C7433">
        <w:rPr>
          <w:rFonts w:ascii="Arial" w:hAnsi="Arial" w:cs="Arial"/>
          <w:sz w:val="22"/>
          <w:szCs w:val="22"/>
        </w:rPr>
        <w:t>Riga</w:t>
      </w:r>
      <w:proofErr w:type="spellEnd"/>
      <w:r w:rsidRPr="007C7433">
        <w:rPr>
          <w:rFonts w:ascii="Arial" w:hAnsi="Arial" w:cs="Arial"/>
          <w:sz w:val="22"/>
          <w:szCs w:val="22"/>
        </w:rPr>
        <w:t xml:space="preserve">” interneta mājas lapā </w:t>
      </w:r>
      <w:hyperlink r:id="rId5" w:history="1">
        <w:r w:rsidR="00B06043" w:rsidRPr="007C7433">
          <w:rPr>
            <w:rStyle w:val="Hyperlink"/>
            <w:rFonts w:ascii="Arial" w:hAnsi="Arial" w:cs="Arial"/>
            <w:sz w:val="22"/>
            <w:szCs w:val="22"/>
          </w:rPr>
          <w:t>www.nasdaqbaltic.com</w:t>
        </w:r>
      </w:hyperlink>
      <w:r w:rsidRPr="007C7433">
        <w:rPr>
          <w:rFonts w:ascii="Arial" w:hAnsi="Arial" w:cs="Arial"/>
          <w:sz w:val="22"/>
          <w:szCs w:val="22"/>
        </w:rPr>
        <w:t xml:space="preserve"> un akciju sabiedrības „Rīgas juvelierizstrādājumu rūpnīca” interneta mājas lapā www.rigagold.lv) vai likumiskajiem pārstāvjiem jāuzrāda pilnvarojumu apliecinošs dokuments.</w:t>
      </w:r>
    </w:p>
    <w:p w:rsidR="00EF099B" w:rsidRPr="007C7433" w:rsidRDefault="00EF099B" w:rsidP="00EF099B">
      <w:pPr>
        <w:pStyle w:val="msonormal0"/>
        <w:jc w:val="both"/>
        <w:rPr>
          <w:rFonts w:ascii="Arial" w:hAnsi="Arial" w:cs="Arial"/>
          <w:sz w:val="22"/>
          <w:szCs w:val="22"/>
        </w:rPr>
      </w:pPr>
      <w:r w:rsidRPr="007C7433">
        <w:rPr>
          <w:rFonts w:ascii="Arial" w:hAnsi="Arial" w:cs="Arial"/>
          <w:sz w:val="22"/>
          <w:szCs w:val="22"/>
        </w:rPr>
        <w:t xml:space="preserve">Akcionāriem, kuri pārstāv vismaz 1/20 no akciju sabiedrības pamatkapitāla, ir tiesības 7 dienu laikā no sludinājuma publicēšanas dienas pieprasīt institūcijai, kas sasauc akcionāru sapulci, papildu jautājumu iekļaušanu sapulces darba kārtībā. Akcionāriem, kas ierosina papildu jautājumu iekļaušanu akcionāru sapulces darba kārtībā, ir pienākums iesniegt institūcijai, kura akcionāru sapulci sasauc, lēmumu projektus par jautājumiem, kuru iekļaušanu sapulces darba kārtībā tie ierosina, vai paskaidrojumu par tiem jautājumiem, kuros nav paredzēts pieņemt lēmumus. Akcionāriem 7 dienu laikā no dienas, kad izplatīts paziņojums par akcionāru sapulces sasaukšanu, ir tiesības iesniegt lēmumu projektus par akcionāru sapulces darba kārtībā iekļautajiem jautājumiem. Akcionāriem ir tiesības iesniegt lēmumu projektus par akcionāru sapulces darba kārtībā iekļautajiem jautājumiem sapulces laikā, ja visi akcionāru sapulcei iesniegtie lēmumu projekti ir izskatīti un noraidīti. Ja akcionārs vismaz 7 dienas pirms akcionāru sapulces iesniedz valdei rakstveida pieprasījumu, valde ne vēlāk kā 3 dienas pirms akcionāru sapulces </w:t>
      </w:r>
      <w:r w:rsidRPr="007C7433">
        <w:rPr>
          <w:rFonts w:ascii="Arial" w:hAnsi="Arial" w:cs="Arial"/>
          <w:sz w:val="22"/>
          <w:szCs w:val="22"/>
        </w:rPr>
        <w:lastRenderedPageBreak/>
        <w:t xml:space="preserve">Komerclikumā noteiktajā kārtībā sniedz viņam pieprasītās ziņas par darba kārtībā iekļautajiem jautājumiem. Valdes pienākums ir pēc akcionāru pieprasījuma sniegt sapulcei ziņas par akciju sabiedrības saimniecisko stāvokli tādā apjomā, kādā tas nepieciešams attiecīgā darba kārtības jautājuma izskatīšanai un objektīvai izlemšanai. Detalizēta informācija par iepriekšminētajām akcionāra tiesībām ir pieejama akciju sabiedrības „Rīgas juvelierizstrādājumu rūpnīca” interneta mājas lapā </w:t>
      </w:r>
      <w:hyperlink r:id="rId6" w:history="1">
        <w:r w:rsidRPr="007C7433">
          <w:rPr>
            <w:rStyle w:val="Hyperlink"/>
            <w:rFonts w:ascii="Arial" w:hAnsi="Arial" w:cs="Arial"/>
            <w:sz w:val="22"/>
            <w:szCs w:val="22"/>
          </w:rPr>
          <w:t>www.rigagold.lv</w:t>
        </w:r>
      </w:hyperlink>
      <w:r w:rsidRPr="007C7433">
        <w:rPr>
          <w:rFonts w:ascii="Arial" w:hAnsi="Arial" w:cs="Arial"/>
          <w:sz w:val="22"/>
          <w:szCs w:val="22"/>
        </w:rPr>
        <w:t>.</w:t>
      </w:r>
    </w:p>
    <w:p w:rsidR="00EF099B" w:rsidRPr="007C7433" w:rsidRDefault="00EF099B" w:rsidP="00EF099B">
      <w:pPr>
        <w:pStyle w:val="msonormal0"/>
        <w:jc w:val="both"/>
        <w:rPr>
          <w:rFonts w:ascii="Arial" w:hAnsi="Arial" w:cs="Arial"/>
          <w:sz w:val="22"/>
          <w:szCs w:val="22"/>
        </w:rPr>
      </w:pPr>
      <w:r w:rsidRPr="007C7433">
        <w:rPr>
          <w:rFonts w:ascii="Arial" w:hAnsi="Arial" w:cs="Arial"/>
          <w:sz w:val="22"/>
          <w:szCs w:val="22"/>
        </w:rPr>
        <w:t xml:space="preserve">Ar akcionāru sapulcē apspriežamo jautājumu lēmumu projektiem akciju sabiedrības “Rīgas juvelierizstrādājumu rūpnīca </w:t>
      </w:r>
      <w:r w:rsidR="0024376B" w:rsidRPr="007C7433">
        <w:rPr>
          <w:rFonts w:ascii="Arial" w:hAnsi="Arial" w:cs="Arial"/>
          <w:sz w:val="22"/>
          <w:szCs w:val="22"/>
        </w:rPr>
        <w:t xml:space="preserve">akcionāri var iepazīties </w:t>
      </w:r>
      <w:r w:rsidR="0024376B" w:rsidRPr="006C074B">
        <w:rPr>
          <w:rFonts w:ascii="Arial" w:hAnsi="Arial" w:cs="Arial"/>
          <w:sz w:val="22"/>
          <w:szCs w:val="22"/>
        </w:rPr>
        <w:t>no 201</w:t>
      </w:r>
      <w:r w:rsidR="00E7429D" w:rsidRPr="006C074B">
        <w:rPr>
          <w:rFonts w:ascii="Arial" w:hAnsi="Arial" w:cs="Arial"/>
          <w:sz w:val="22"/>
          <w:szCs w:val="22"/>
        </w:rPr>
        <w:t>8</w:t>
      </w:r>
      <w:r w:rsidRPr="006C074B">
        <w:rPr>
          <w:rFonts w:ascii="Arial" w:hAnsi="Arial" w:cs="Arial"/>
          <w:sz w:val="22"/>
          <w:szCs w:val="22"/>
        </w:rPr>
        <w:t xml:space="preserve">.gada </w:t>
      </w:r>
      <w:r w:rsidR="00C80C92" w:rsidRPr="006C074B">
        <w:rPr>
          <w:rFonts w:ascii="Arial" w:hAnsi="Arial" w:cs="Arial"/>
          <w:sz w:val="22"/>
          <w:szCs w:val="22"/>
        </w:rPr>
        <w:t>6</w:t>
      </w:r>
      <w:r w:rsidR="0024376B" w:rsidRPr="006C074B">
        <w:rPr>
          <w:rFonts w:ascii="Arial" w:hAnsi="Arial" w:cs="Arial"/>
          <w:sz w:val="22"/>
          <w:szCs w:val="22"/>
        </w:rPr>
        <w:t>.aprīļa līdz 201</w:t>
      </w:r>
      <w:r w:rsidR="00E7429D" w:rsidRPr="006C074B">
        <w:rPr>
          <w:rFonts w:ascii="Arial" w:hAnsi="Arial" w:cs="Arial"/>
          <w:sz w:val="22"/>
          <w:szCs w:val="22"/>
        </w:rPr>
        <w:t>8</w:t>
      </w:r>
      <w:r w:rsidRPr="006C074B">
        <w:rPr>
          <w:rFonts w:ascii="Arial" w:hAnsi="Arial" w:cs="Arial"/>
          <w:sz w:val="22"/>
          <w:szCs w:val="22"/>
        </w:rPr>
        <w:t>.gada 2</w:t>
      </w:r>
      <w:r w:rsidR="00C80C92" w:rsidRPr="006C074B">
        <w:rPr>
          <w:rFonts w:ascii="Arial" w:hAnsi="Arial" w:cs="Arial"/>
          <w:sz w:val="22"/>
          <w:szCs w:val="22"/>
        </w:rPr>
        <w:t>4</w:t>
      </w:r>
      <w:r w:rsidRPr="006C074B">
        <w:rPr>
          <w:rFonts w:ascii="Arial" w:hAnsi="Arial" w:cs="Arial"/>
          <w:sz w:val="22"/>
          <w:szCs w:val="22"/>
        </w:rPr>
        <w:t>.aprīlim, darba dienās no plkst.10.00 līdz 12.00 a/s „</w:t>
      </w:r>
      <w:bookmarkStart w:id="0" w:name="_GoBack"/>
      <w:bookmarkEnd w:id="0"/>
      <w:r w:rsidRPr="00C80C92">
        <w:rPr>
          <w:rFonts w:ascii="Arial" w:hAnsi="Arial" w:cs="Arial"/>
          <w:sz w:val="22"/>
          <w:szCs w:val="22"/>
        </w:rPr>
        <w:t>Rīgas</w:t>
      </w:r>
      <w:r w:rsidRPr="007C7433">
        <w:rPr>
          <w:rFonts w:ascii="Arial" w:hAnsi="Arial" w:cs="Arial"/>
          <w:sz w:val="22"/>
          <w:szCs w:val="22"/>
        </w:rPr>
        <w:t xml:space="preserve"> juvelierizstrādājumu rūpnīca” </w:t>
      </w:r>
      <w:r w:rsidR="000A5156">
        <w:rPr>
          <w:rFonts w:ascii="Arial" w:hAnsi="Arial" w:cs="Arial"/>
          <w:sz w:val="22"/>
          <w:szCs w:val="22"/>
        </w:rPr>
        <w:t>biroja</w:t>
      </w:r>
      <w:r w:rsidRPr="007C7433">
        <w:rPr>
          <w:rFonts w:ascii="Arial" w:hAnsi="Arial" w:cs="Arial"/>
          <w:sz w:val="22"/>
          <w:szCs w:val="22"/>
        </w:rPr>
        <w:t xml:space="preserve"> telpās Rīgā, Terēzes ielā 1 (tālrunis uzziņām: 67272790), akcionāru sapulces dienā - akcionāru reģistrācijas vietā. Informācija tiks izvietota arī “Rīgas juvelierizstrādājumu rūpnīca” mājas lapā </w:t>
      </w:r>
      <w:hyperlink r:id="rId7" w:history="1">
        <w:r w:rsidRPr="007C7433">
          <w:rPr>
            <w:rStyle w:val="Hyperlink"/>
            <w:rFonts w:ascii="Arial" w:hAnsi="Arial" w:cs="Arial"/>
            <w:sz w:val="22"/>
            <w:szCs w:val="22"/>
          </w:rPr>
          <w:t>www.rigagold.lv</w:t>
        </w:r>
      </w:hyperlink>
      <w:r w:rsidRPr="007C7433">
        <w:rPr>
          <w:rFonts w:ascii="Arial" w:hAnsi="Arial" w:cs="Arial"/>
          <w:sz w:val="22"/>
          <w:szCs w:val="22"/>
        </w:rPr>
        <w:t>.</w:t>
      </w:r>
    </w:p>
    <w:p w:rsidR="00EF099B" w:rsidRPr="007C7433" w:rsidRDefault="00EF099B" w:rsidP="00EF099B">
      <w:pPr>
        <w:pStyle w:val="msonormal0"/>
        <w:jc w:val="both"/>
        <w:rPr>
          <w:rFonts w:ascii="Arial" w:hAnsi="Arial" w:cs="Arial"/>
          <w:sz w:val="22"/>
          <w:szCs w:val="22"/>
        </w:rPr>
      </w:pPr>
      <w:r w:rsidRPr="007C7433">
        <w:rPr>
          <w:rFonts w:ascii="Arial" w:hAnsi="Arial" w:cs="Arial"/>
          <w:sz w:val="22"/>
          <w:szCs w:val="22"/>
        </w:rPr>
        <w:t xml:space="preserve">Akciju sabiedrības “Rīgas juvelierizstrādājumu rūpnīca” valde informē, ka saskaņā ar sabiedrības statūtiem akciju sabiedrības „Rīgas juvelierizstrādājumu rūpnīca” kopējais balsstiesīgo akciju skaits ir 4 742 980. </w:t>
      </w:r>
    </w:p>
    <w:p w:rsidR="007711E8" w:rsidRPr="007C7433" w:rsidRDefault="00EF099B" w:rsidP="009E3100">
      <w:pPr>
        <w:pStyle w:val="msonormal0"/>
        <w:jc w:val="both"/>
        <w:rPr>
          <w:rFonts w:ascii="Arial" w:hAnsi="Arial" w:cs="Arial"/>
          <w:sz w:val="22"/>
          <w:szCs w:val="22"/>
        </w:rPr>
      </w:pPr>
      <w:r w:rsidRPr="007C7433">
        <w:rPr>
          <w:rFonts w:ascii="Arial" w:hAnsi="Arial" w:cs="Arial"/>
          <w:sz w:val="22"/>
          <w:szCs w:val="22"/>
        </w:rPr>
        <w:t>Akciju sabiedrības “Rīgas juvelierizstrādājumu rūpnīca” valde</w:t>
      </w:r>
    </w:p>
    <w:p w:rsidR="00831AC3" w:rsidRPr="007C7433" w:rsidRDefault="00831AC3" w:rsidP="00831AC3">
      <w:pPr>
        <w:pStyle w:val="msonormal0"/>
        <w:spacing w:before="0" w:beforeAutospacing="0" w:after="0" w:afterAutospacing="0"/>
        <w:jc w:val="both"/>
        <w:rPr>
          <w:rFonts w:ascii="Arial" w:hAnsi="Arial" w:cs="Arial"/>
          <w:sz w:val="22"/>
          <w:szCs w:val="22"/>
        </w:rPr>
      </w:pPr>
    </w:p>
    <w:p w:rsidR="00E7429D" w:rsidRDefault="00E7429D" w:rsidP="00E7429D">
      <w:pPr>
        <w:shd w:val="clear" w:color="auto" w:fill="FFFFFF"/>
        <w:spacing w:after="0" w:line="240" w:lineRule="auto"/>
        <w:rPr>
          <w:rFonts w:ascii="Arial" w:eastAsia="Times New Roman" w:hAnsi="Arial" w:cs="Arial"/>
          <w:color w:val="000000"/>
          <w:lang w:eastAsia="lv-LV"/>
        </w:rPr>
      </w:pPr>
      <w:r w:rsidRPr="00D330CE">
        <w:rPr>
          <w:rFonts w:ascii="Arial" w:eastAsia="Times New Roman" w:hAnsi="Arial" w:cs="Arial"/>
          <w:color w:val="000000"/>
          <w:lang w:eastAsia="lv-LV"/>
        </w:rPr>
        <w:t xml:space="preserve">Valdes </w:t>
      </w:r>
      <w:proofErr w:type="spellStart"/>
      <w:r>
        <w:rPr>
          <w:rFonts w:ascii="Arial" w:eastAsia="Times New Roman" w:hAnsi="Arial" w:cs="Arial"/>
          <w:color w:val="000000"/>
          <w:lang w:eastAsia="lv-LV"/>
        </w:rPr>
        <w:t>priekšsēdētājs</w:t>
      </w:r>
      <w:proofErr w:type="spellEnd"/>
    </w:p>
    <w:p w:rsidR="00E7429D" w:rsidRDefault="00E7429D" w:rsidP="00E7429D">
      <w:pPr>
        <w:shd w:val="clear" w:color="auto" w:fill="FFFFFF"/>
        <w:spacing w:after="0" w:line="240" w:lineRule="auto"/>
        <w:rPr>
          <w:rFonts w:ascii="Arial" w:eastAsia="Times New Roman" w:hAnsi="Arial" w:cs="Arial"/>
          <w:color w:val="000000"/>
          <w:lang w:eastAsia="lv-LV"/>
        </w:rPr>
      </w:pPr>
      <w:proofErr w:type="spellStart"/>
      <w:r>
        <w:rPr>
          <w:rFonts w:ascii="Arial" w:eastAsia="Times New Roman" w:hAnsi="Arial" w:cs="Arial"/>
          <w:color w:val="000000"/>
          <w:lang w:eastAsia="lv-LV"/>
        </w:rPr>
        <w:t>Vladimirs</w:t>
      </w:r>
      <w:proofErr w:type="spellEnd"/>
      <w:r>
        <w:rPr>
          <w:rFonts w:ascii="Arial" w:eastAsia="Times New Roman" w:hAnsi="Arial" w:cs="Arial"/>
          <w:color w:val="000000"/>
          <w:lang w:eastAsia="lv-LV"/>
        </w:rPr>
        <w:t xml:space="preserve"> </w:t>
      </w:r>
      <w:proofErr w:type="spellStart"/>
      <w:r>
        <w:rPr>
          <w:rFonts w:ascii="Arial" w:eastAsia="Times New Roman" w:hAnsi="Arial" w:cs="Arial"/>
          <w:color w:val="000000"/>
          <w:lang w:eastAsia="lv-LV"/>
        </w:rPr>
        <w:t>Cadovičs</w:t>
      </w:r>
      <w:proofErr w:type="spellEnd"/>
    </w:p>
    <w:p w:rsidR="00E7429D" w:rsidRPr="00D330CE" w:rsidRDefault="00E7429D" w:rsidP="00E7429D">
      <w:pPr>
        <w:shd w:val="clear" w:color="auto" w:fill="FFFFFF"/>
        <w:spacing w:after="0" w:line="240" w:lineRule="auto"/>
        <w:rPr>
          <w:rFonts w:ascii="Arial" w:eastAsia="Times New Roman" w:hAnsi="Arial" w:cs="Arial"/>
          <w:color w:val="000000"/>
          <w:lang w:eastAsia="lv-LV"/>
        </w:rPr>
      </w:pPr>
      <w:r w:rsidRPr="00D330CE">
        <w:rPr>
          <w:rFonts w:ascii="Arial" w:eastAsia="Times New Roman" w:hAnsi="Arial" w:cs="Arial"/>
          <w:color w:val="000000"/>
          <w:lang w:eastAsia="lv-LV"/>
        </w:rPr>
        <w:t>info@rigagold.lv</w:t>
      </w:r>
      <w:r w:rsidRPr="00D330CE">
        <w:rPr>
          <w:rFonts w:ascii="Arial" w:eastAsia="Times New Roman" w:hAnsi="Arial" w:cs="Arial"/>
          <w:color w:val="000000"/>
          <w:lang w:eastAsia="lv-LV"/>
        </w:rPr>
        <w:br/>
        <w:t>67272790</w:t>
      </w:r>
    </w:p>
    <w:p w:rsidR="00831AC3" w:rsidRPr="00E7429D" w:rsidRDefault="00831AC3" w:rsidP="00831AC3">
      <w:pPr>
        <w:pStyle w:val="msonormal0"/>
        <w:spacing w:before="0" w:beforeAutospacing="0" w:after="0" w:afterAutospacing="0"/>
        <w:jc w:val="both"/>
        <w:rPr>
          <w:rFonts w:ascii="Arial" w:hAnsi="Arial" w:cs="Arial"/>
          <w:sz w:val="22"/>
          <w:szCs w:val="22"/>
          <w:lang w:val="en-US"/>
        </w:rPr>
      </w:pPr>
    </w:p>
    <w:p w:rsidR="00831AC3" w:rsidRPr="007C7433" w:rsidRDefault="00831AC3" w:rsidP="00831AC3">
      <w:pPr>
        <w:pStyle w:val="msonormal0"/>
        <w:spacing w:before="0" w:beforeAutospacing="0" w:after="0" w:afterAutospacing="0"/>
        <w:jc w:val="both"/>
        <w:rPr>
          <w:rFonts w:ascii="Arial" w:hAnsi="Arial" w:cs="Arial"/>
          <w:sz w:val="22"/>
          <w:szCs w:val="22"/>
        </w:rPr>
      </w:pPr>
      <w:r w:rsidRPr="007C7433">
        <w:rPr>
          <w:rFonts w:ascii="Arial" w:hAnsi="Arial" w:cs="Arial"/>
          <w:sz w:val="22"/>
          <w:szCs w:val="22"/>
        </w:rPr>
        <w:t>Pielikums:</w:t>
      </w:r>
    </w:p>
    <w:p w:rsidR="00831AC3" w:rsidRPr="007C7433" w:rsidRDefault="00831AC3" w:rsidP="00831AC3">
      <w:pPr>
        <w:pStyle w:val="msonormal0"/>
        <w:spacing w:before="0" w:beforeAutospacing="0" w:after="0" w:afterAutospacing="0"/>
        <w:jc w:val="both"/>
        <w:rPr>
          <w:rFonts w:ascii="Arial" w:hAnsi="Arial" w:cs="Arial"/>
          <w:sz w:val="22"/>
          <w:szCs w:val="22"/>
        </w:rPr>
      </w:pPr>
      <w:r w:rsidRPr="007C7433">
        <w:rPr>
          <w:rFonts w:ascii="Arial" w:hAnsi="Arial" w:cs="Arial"/>
          <w:sz w:val="22"/>
          <w:szCs w:val="22"/>
        </w:rPr>
        <w:t>Pilnvaras veidlapa</w:t>
      </w:r>
    </w:p>
    <w:sectPr w:rsidR="00831AC3" w:rsidRPr="007C743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D7D"/>
    <w:rsid w:val="000A5156"/>
    <w:rsid w:val="00225BC8"/>
    <w:rsid w:val="0024376B"/>
    <w:rsid w:val="00251466"/>
    <w:rsid w:val="00323F07"/>
    <w:rsid w:val="00407536"/>
    <w:rsid w:val="00415857"/>
    <w:rsid w:val="00581AD3"/>
    <w:rsid w:val="006376E7"/>
    <w:rsid w:val="006C074B"/>
    <w:rsid w:val="007711E8"/>
    <w:rsid w:val="007C6898"/>
    <w:rsid w:val="007C7433"/>
    <w:rsid w:val="00831AC3"/>
    <w:rsid w:val="00850D7D"/>
    <w:rsid w:val="00943AC4"/>
    <w:rsid w:val="00992ABA"/>
    <w:rsid w:val="009E3100"/>
    <w:rsid w:val="00A60E15"/>
    <w:rsid w:val="00B06043"/>
    <w:rsid w:val="00C80C92"/>
    <w:rsid w:val="00D64752"/>
    <w:rsid w:val="00D822A7"/>
    <w:rsid w:val="00E521F1"/>
    <w:rsid w:val="00E7429D"/>
    <w:rsid w:val="00EA74E4"/>
    <w:rsid w:val="00EF0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075B6A-1E79-47A5-816F-9EA40624B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711E8"/>
    <w:pPr>
      <w:spacing w:before="100" w:beforeAutospacing="1" w:after="100" w:afterAutospacing="1" w:line="240" w:lineRule="auto"/>
      <w:outlineLvl w:val="2"/>
    </w:pPr>
    <w:rPr>
      <w:rFonts w:ascii="Times New Roman" w:eastAsia="Times New Roman" w:hAnsi="Times New Roman" w:cs="Times New Roman"/>
      <w:b/>
      <w:bCs/>
      <w:sz w:val="27"/>
      <w:szCs w:val="27"/>
      <w:lang w:val="lv-LV" w:eastAsia="lv-LV"/>
    </w:rPr>
  </w:style>
  <w:style w:type="paragraph" w:styleId="Heading6">
    <w:name w:val="heading 6"/>
    <w:basedOn w:val="Normal"/>
    <w:next w:val="Normal"/>
    <w:link w:val="Heading6Char"/>
    <w:uiPriority w:val="9"/>
    <w:semiHidden/>
    <w:unhideWhenUsed/>
    <w:qFormat/>
    <w:rsid w:val="00581AD3"/>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quot;&quot;&quot;&quot;&quot;msonormal&quot;&quot;&quot;&quot;&quot;"/>
    <w:basedOn w:val="Normal"/>
    <w:rsid w:val="00EF099B"/>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styleId="Hyperlink">
    <w:name w:val="Hyperlink"/>
    <w:basedOn w:val="DefaultParagraphFont"/>
    <w:uiPriority w:val="99"/>
    <w:unhideWhenUsed/>
    <w:rsid w:val="00EF099B"/>
    <w:rPr>
      <w:color w:val="0000FF"/>
      <w:u w:val="single"/>
    </w:rPr>
  </w:style>
  <w:style w:type="paragraph" w:styleId="NoSpacing">
    <w:name w:val="No Spacing"/>
    <w:uiPriority w:val="1"/>
    <w:qFormat/>
    <w:rsid w:val="00EF099B"/>
    <w:pPr>
      <w:spacing w:after="0" w:line="240" w:lineRule="auto"/>
    </w:pPr>
  </w:style>
  <w:style w:type="character" w:customStyle="1" w:styleId="Heading3Char">
    <w:name w:val="Heading 3 Char"/>
    <w:basedOn w:val="DefaultParagraphFont"/>
    <w:link w:val="Heading3"/>
    <w:uiPriority w:val="9"/>
    <w:rsid w:val="007711E8"/>
    <w:rPr>
      <w:rFonts w:ascii="Times New Roman" w:eastAsia="Times New Roman" w:hAnsi="Times New Roman" w:cs="Times New Roman"/>
      <w:b/>
      <w:bCs/>
      <w:sz w:val="27"/>
      <w:szCs w:val="27"/>
      <w:lang w:val="lv-LV" w:eastAsia="lv-LV"/>
    </w:rPr>
  </w:style>
  <w:style w:type="paragraph" w:styleId="NormalWeb">
    <w:name w:val="Normal (Web)"/>
    <w:basedOn w:val="Normal"/>
    <w:uiPriority w:val="99"/>
    <w:semiHidden/>
    <w:unhideWhenUsed/>
    <w:rsid w:val="007711E8"/>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styleId="Strong">
    <w:name w:val="Strong"/>
    <w:basedOn w:val="DefaultParagraphFont"/>
    <w:uiPriority w:val="22"/>
    <w:qFormat/>
    <w:rsid w:val="007711E8"/>
    <w:rPr>
      <w:b/>
      <w:bCs/>
    </w:rPr>
  </w:style>
  <w:style w:type="character" w:customStyle="1" w:styleId="apple-converted-space">
    <w:name w:val="apple-converted-space"/>
    <w:basedOn w:val="DefaultParagraphFont"/>
    <w:rsid w:val="007711E8"/>
  </w:style>
  <w:style w:type="character" w:customStyle="1" w:styleId="Heading6Char">
    <w:name w:val="Heading 6 Char"/>
    <w:basedOn w:val="DefaultParagraphFont"/>
    <w:link w:val="Heading6"/>
    <w:uiPriority w:val="9"/>
    <w:semiHidden/>
    <w:rsid w:val="00581AD3"/>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623591">
      <w:bodyDiv w:val="1"/>
      <w:marLeft w:val="0"/>
      <w:marRight w:val="0"/>
      <w:marTop w:val="0"/>
      <w:marBottom w:val="0"/>
      <w:divBdr>
        <w:top w:val="none" w:sz="0" w:space="0" w:color="auto"/>
        <w:left w:val="none" w:sz="0" w:space="0" w:color="auto"/>
        <w:bottom w:val="none" w:sz="0" w:space="0" w:color="auto"/>
        <w:right w:val="none" w:sz="0" w:space="0" w:color="auto"/>
      </w:divBdr>
    </w:div>
    <w:div w:id="1543010527">
      <w:bodyDiv w:val="1"/>
      <w:marLeft w:val="0"/>
      <w:marRight w:val="0"/>
      <w:marTop w:val="0"/>
      <w:marBottom w:val="0"/>
      <w:divBdr>
        <w:top w:val="none" w:sz="0" w:space="0" w:color="auto"/>
        <w:left w:val="none" w:sz="0" w:space="0" w:color="auto"/>
        <w:bottom w:val="none" w:sz="0" w:space="0" w:color="auto"/>
        <w:right w:val="none" w:sz="0" w:space="0" w:color="auto"/>
      </w:divBdr>
    </w:div>
    <w:div w:id="1749692231">
      <w:bodyDiv w:val="1"/>
      <w:marLeft w:val="0"/>
      <w:marRight w:val="0"/>
      <w:marTop w:val="0"/>
      <w:marBottom w:val="0"/>
      <w:divBdr>
        <w:top w:val="none" w:sz="0" w:space="0" w:color="auto"/>
        <w:left w:val="none" w:sz="0" w:space="0" w:color="auto"/>
        <w:bottom w:val="none" w:sz="0" w:space="0" w:color="auto"/>
        <w:right w:val="none" w:sz="0" w:space="0" w:color="auto"/>
      </w:divBdr>
    </w:div>
    <w:div w:id="213274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sri.investinfo.lv/%22/%22/%22/%22/%22http:/www.rigagold.lv/%22/%22/%22/%22/%2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sri.investinfo.lv/%22/%22/%22/%22/%22http:/www.rigagold.lv/%22/%22/%22/%22/%22" TargetMode="External"/><Relationship Id="rId5" Type="http://schemas.openxmlformats.org/officeDocument/2006/relationships/hyperlink" Target="http://www.nasdaqbaltic.com" TargetMode="External"/><Relationship Id="rId4" Type="http://schemas.openxmlformats.org/officeDocument/2006/relationships/hyperlink" Target="https://csri.investinfo.lv/%22/%22/%22/%22/%22http:/www.oricgs.lv/%22/%22/%22/%22/%22"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2976</Words>
  <Characters>1697</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Rupnicagold Rigagold</dc:creator>
  <cp:lastModifiedBy>Rupnicagold</cp:lastModifiedBy>
  <cp:revision>3</cp:revision>
  <cp:lastPrinted>2017-03-24T10:28:00Z</cp:lastPrinted>
  <dcterms:created xsi:type="dcterms:W3CDTF">2018-03-22T21:21:00Z</dcterms:created>
  <dcterms:modified xsi:type="dcterms:W3CDTF">2018-03-23T09:04:00Z</dcterms:modified>
</cp:coreProperties>
</file>